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368" w:rsidRDefault="000B3368" w:rsidP="000B336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0B3368" w:rsidRDefault="000B3368" w:rsidP="000B336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0B3368" w:rsidRDefault="000B3368" w:rsidP="000B336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ШУМАКОВСКОГО СЕЛЬСОВЕТА </w:t>
      </w:r>
    </w:p>
    <w:p w:rsidR="000B3368" w:rsidRDefault="000B3368" w:rsidP="000B336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  КУРСКОЙ ОБЛАСТИ</w:t>
      </w:r>
    </w:p>
    <w:p w:rsidR="000B3368" w:rsidRDefault="000B3368" w:rsidP="000B336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0B3368" w:rsidRDefault="000B3368" w:rsidP="000B3368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tLeas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«24» августа 2016 г. № 120</w:t>
      </w:r>
    </w:p>
    <w:p w:rsidR="000B3368" w:rsidRDefault="000B3368" w:rsidP="000B3368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Курская область, Курский район, д. Б. Шумаково</w:t>
      </w:r>
    </w:p>
    <w:p w:rsidR="000B3368" w:rsidRDefault="000B3368" w:rsidP="000B33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формирования, ведения, </w:t>
      </w:r>
    </w:p>
    <w:p w:rsidR="000B3368" w:rsidRDefault="000B3368" w:rsidP="000B33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обязательного опубликования Перечня муниципального</w:t>
      </w:r>
    </w:p>
    <w:p w:rsidR="000B3368" w:rsidRDefault="000B3368" w:rsidP="000B33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имущества муниципального образования «Шумаковский </w:t>
      </w:r>
    </w:p>
    <w:p w:rsidR="000B3368" w:rsidRDefault="000B3368" w:rsidP="000B33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сельсовет» Курского района Курской области, предназначенного</w:t>
      </w:r>
    </w:p>
    <w:p w:rsidR="000B3368" w:rsidRDefault="000B3368" w:rsidP="000B33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для передачи во владение и (или) пользование </w:t>
      </w:r>
    </w:p>
    <w:p w:rsidR="000B3368" w:rsidRDefault="000B3368" w:rsidP="000B336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субъектам малого и среднего предпринимательства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sz w:val="28"/>
            <w:szCs w:val="28"/>
          </w:rPr>
          <w:t>2007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 и от 22 июля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 w:cs="Times New Roman"/>
            <w:sz w:val="28"/>
            <w:szCs w:val="28"/>
          </w:rPr>
          <w:t>2008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», Администрация Курского района Курской области ПОСТАНОВЛЯЕТ:</w:t>
      </w:r>
    </w:p>
    <w:p w:rsidR="000B3368" w:rsidRDefault="000B3368" w:rsidP="000B3368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прилагаемый Порядок формирования, ведения, обязательного опубликования Перечня муниципального имущества муниципального образования «Шумаковский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предпринимательства.</w:t>
      </w:r>
    </w:p>
    <w:p w:rsidR="000B3368" w:rsidRDefault="000B3368" w:rsidP="000B3368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Шумаковского сельсовета Курского района Курской области по экономике и финансам Белевцеву И.В.</w:t>
      </w:r>
    </w:p>
    <w:p w:rsidR="000B3368" w:rsidRDefault="000B3368" w:rsidP="000B3368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Постановление вступает в силу со дня его подписания.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Шумаковского сельсовета </w:t>
      </w:r>
    </w:p>
    <w:p w:rsidR="000B3368" w:rsidRDefault="000B3368" w:rsidP="000B33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  <w:t>Н.И. Бобынцева</w:t>
      </w:r>
    </w:p>
    <w:p w:rsidR="000B3368" w:rsidRDefault="000B3368" w:rsidP="000B33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0B3368" w:rsidRDefault="000B3368" w:rsidP="000B336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0B3368" w:rsidRDefault="000B3368" w:rsidP="000B336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Шумаковского  сельсовета </w:t>
      </w:r>
    </w:p>
    <w:p w:rsidR="000B3368" w:rsidRDefault="000B3368" w:rsidP="000B336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0B3368" w:rsidRDefault="000B3368" w:rsidP="000B336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«24» августа  2016 № 120</w:t>
      </w:r>
    </w:p>
    <w:p w:rsidR="000B3368" w:rsidRDefault="000B3368" w:rsidP="000B336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0B3368" w:rsidRDefault="000B3368" w:rsidP="000B3368">
      <w:pPr>
        <w:pStyle w:val="ConsPlusNormal"/>
        <w:ind w:left="4200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ind w:left="4200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B3368" w:rsidRDefault="000B3368" w:rsidP="000B33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формирования, ведения, обязательного опубликования Перечня муниципального имущества муниципального образования «Шумаковский</w:t>
      </w:r>
    </w:p>
    <w:p w:rsidR="000B3368" w:rsidRDefault="000B3368" w:rsidP="000B3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</w:p>
    <w:p w:rsidR="000B3368" w:rsidRDefault="000B3368" w:rsidP="000B3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B3368" w:rsidRDefault="000B3368" w:rsidP="000B3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формирования, ведения, обязательного опубликования Перечня муниципального имущества муниципального образования «Шумаковский 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 (далее - Порядок), разработан в соответствии с Федеральными законами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sz w:val="28"/>
            <w:szCs w:val="28"/>
          </w:rPr>
          <w:t>2007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 и от 22 июля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 w:cs="Times New Roman"/>
            <w:sz w:val="28"/>
            <w:szCs w:val="28"/>
          </w:rPr>
          <w:t>2008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№ 159-ФЗ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регулирует правила формирования, ведения, публикации Перечня муниципального имущества муниципального образования «Шумаковский сельсовет» Курского района Курской области,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с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и о внесении изменений в отдельные законодательные акты Российской Федерации» (далее - </w:t>
      </w:r>
      <w:r>
        <w:rPr>
          <w:rFonts w:ascii="Times New Roman" w:hAnsi="Times New Roman" w:cs="Times New Roman"/>
          <w:sz w:val="28"/>
          <w:szCs w:val="28"/>
        </w:rPr>
        <w:lastRenderedPageBreak/>
        <w:t>Перечень).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Перечень формируется Администрацией Шумаковского сельсовета Курского района Курской области в соответствии с настоящим Порядком и утверждается постановлением Администрации Шумаковский сельсовета Курского района Курской области.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формирования Перечня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Перечень включаются: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нежилые помещения, в том числе отдельно стоящие нежилые объекты недвижимости, переданные на праве хозяйственного ведения и оперативного управления муниципальным унитарным предприятиям и муниципальным  учреждениям, арендуемые субъектами малого и среднего предпринимательства;</w:t>
      </w:r>
      <w:proofErr w:type="gramEnd"/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нежилые помещения, в том числе отдельно стоящие нежилые объекты недвижимости, составляющие казну муниципального образования «Шумаковский  сельсовет» Курского района Курской области, переданные на праве аренды субъектам малого и среднего предпринимательства;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объекты недвижимого имущества, объекты нового строительства с нежилыми помещениями, по своему функциональному использованию и местонахождению предназначенные для размещения малого и среднего предпринимательства.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 стадии формирования Перечня учитывается специализация объекта применительно к определенному виду деятельности малого и среднего предпринимательства.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Объекты, включаемые в Перечень и предназначенные к сдаче в аренду, должны находиться в муниципальной собственности муниципального образования «Шумаковский сельсовет» Курского района Курской области и быть свободными от прав третьих лиц (за исключением имущественных прав субъектов малого и среднего предпринимательства).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ведения Перечня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Перечень включает в себя описание объекта учета с указанием его адреса и технических характеристик (площадь, этажность, номера помещений, комнат, кадастровые номера, иные характеристики) и составляется по форме согласно приложению к настоящему Порядку.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Учет объектов, включенных в Перечень, осуществляется отделом по управлению муниципальным имуществом Администрации Шумаковского сельсовета Курского района Курской области в соответствии с настоящим Порядком. Объекту, прошедшему процедуру учета, присваивается регистрационный номер.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Ведение Перечня осуществляется на бумажных и электронных носителях и включает в себя ведение баз данных муниципального имущества, формируемых в соответствии с утвержденным Перечнем, и </w:t>
      </w:r>
      <w:r>
        <w:rPr>
          <w:rFonts w:ascii="Times New Roman" w:hAnsi="Times New Roman" w:cs="Times New Roman"/>
          <w:sz w:val="28"/>
          <w:szCs w:val="28"/>
        </w:rPr>
        <w:lastRenderedPageBreak/>
        <w:t>автоматизированное объединение их в единый банк данных.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Ведение базы данных муниципального имущества означает занесение в нее в месячный срок со дня утверждения Администрацией Шумаковского  сельсовета Курского района Курской области Перечня (изменений в Перечень) объектов учета и данных о них, обновление данных об объектах учета и их исключение из указанной базы данных при внесении изменений в установленном порядке в утвержденный Перечень.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Данные об объектах учета, исключаемые из базы данных, переносятся в архив.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опубликования Перечня</w:t>
      </w: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368" w:rsidRDefault="000B3368" w:rsidP="000B3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Утвержденный Администрацией Шумаковского  сельсовета Курского района Курской области Перечень подлежит обязательному опубликованию в газете «Сельская новь», а также размещению на официальном сайте Администрации Курского района Курской области в информационно-телекоммуникационной сети "Интернет".</w:t>
      </w: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368" w:rsidRDefault="000B3368" w:rsidP="000B3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131D" w:rsidRDefault="0003131D"/>
    <w:sectPr w:rsidR="00031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B3368"/>
    <w:rsid w:val="0003131D"/>
    <w:rsid w:val="000B3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B3368"/>
    <w:rPr>
      <w:color w:val="000080"/>
      <w:u w:val="single"/>
    </w:rPr>
  </w:style>
  <w:style w:type="character" w:customStyle="1" w:styleId="a4">
    <w:name w:val="Без интервала Знак"/>
    <w:link w:val="a5"/>
    <w:uiPriority w:val="1"/>
    <w:locked/>
    <w:rsid w:val="000B3368"/>
  </w:style>
  <w:style w:type="paragraph" w:styleId="a5">
    <w:name w:val="No Spacing"/>
    <w:link w:val="a4"/>
    <w:uiPriority w:val="1"/>
    <w:qFormat/>
    <w:rsid w:val="000B3368"/>
    <w:pPr>
      <w:spacing w:after="0" w:line="240" w:lineRule="auto"/>
    </w:pPr>
  </w:style>
  <w:style w:type="paragraph" w:customStyle="1" w:styleId="ConsPlusNormal">
    <w:name w:val="ConsPlusNormal"/>
    <w:uiPriority w:val="99"/>
    <w:rsid w:val="000B336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0B336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C72E2835451100BDA0EDA456E16B8FE333880EFBEC3A52081B0306510ED96F6E9D1D18D5C912C82Bp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C72E2835451100BDA0EDA456E16B8FE333880EFBEC3A52081B03065120pE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C72E2835451100BDA0EDA456E16B8FE3328800FBE73A52081B0306510ED96F6E9D1D18D5C910CD2Bp0J" TargetMode="External"/><Relationship Id="rId5" Type="http://schemas.openxmlformats.org/officeDocument/2006/relationships/hyperlink" Target="consultantplus://offline/ref=E8C72E2835451100BDA0EDA456E16B8FE333880EFBEC3A52081B03065120pE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8C72E2835451100BDA0EDA456E16B8FE3328800FBE73A52081B0306510ED96F6E9D1D18D5C910CD2Bp0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6659</Characters>
  <Application>Microsoft Office Word</Application>
  <DocSecurity>0</DocSecurity>
  <Lines>55</Lines>
  <Paragraphs>15</Paragraphs>
  <ScaleCrop>false</ScaleCrop>
  <Company/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2016-09-16T13:19:00Z</dcterms:created>
  <dcterms:modified xsi:type="dcterms:W3CDTF">2016-09-16T13:19:00Z</dcterms:modified>
</cp:coreProperties>
</file>